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C38B" w14:textId="77777777" w:rsidR="00CB50EE" w:rsidRDefault="00CB50EE">
      <w:pPr>
        <w:pStyle w:val="ConsPlusTitlePage"/>
      </w:pPr>
      <w:r>
        <w:t xml:space="preserve">Документ предоставлен </w:t>
      </w:r>
      <w:hyperlink r:id="rId4">
        <w:r>
          <w:rPr>
            <w:color w:val="0000FF"/>
          </w:rPr>
          <w:t>КонсультантПлюс</w:t>
        </w:r>
      </w:hyperlink>
      <w:r>
        <w:br/>
      </w:r>
    </w:p>
    <w:p w14:paraId="3B684F77" w14:textId="77777777" w:rsidR="00CB50EE" w:rsidRDefault="00CB50EE">
      <w:pPr>
        <w:pStyle w:val="ConsPlusNormal"/>
        <w:jc w:val="both"/>
        <w:outlineLvl w:val="0"/>
      </w:pPr>
    </w:p>
    <w:p w14:paraId="2BBD4E66" w14:textId="77777777" w:rsidR="00CB50EE" w:rsidRDefault="00CB50EE">
      <w:pPr>
        <w:pStyle w:val="ConsPlusTitle"/>
        <w:jc w:val="center"/>
        <w:outlineLvl w:val="0"/>
      </w:pPr>
      <w:r>
        <w:t>ПРАВИТЕЛЬСТВО РОССИЙСКОЙ ФЕДЕРАЦИИ</w:t>
      </w:r>
    </w:p>
    <w:p w14:paraId="18757932" w14:textId="77777777" w:rsidR="00CB50EE" w:rsidRDefault="00CB50EE">
      <w:pPr>
        <w:pStyle w:val="ConsPlusTitle"/>
        <w:jc w:val="center"/>
      </w:pPr>
    </w:p>
    <w:p w14:paraId="6DB73A58" w14:textId="77777777" w:rsidR="00CB50EE" w:rsidRDefault="00CB50EE">
      <w:pPr>
        <w:pStyle w:val="ConsPlusTitle"/>
        <w:jc w:val="center"/>
      </w:pPr>
      <w:r>
        <w:t>ПОСТАНОВЛЕНИЕ</w:t>
      </w:r>
    </w:p>
    <w:p w14:paraId="2946313D" w14:textId="77777777" w:rsidR="00CB50EE" w:rsidRDefault="00CB50EE">
      <w:pPr>
        <w:pStyle w:val="ConsPlusTitle"/>
        <w:jc w:val="center"/>
      </w:pPr>
      <w:r>
        <w:t>от 21 ноября 2019 г. N 1482</w:t>
      </w:r>
    </w:p>
    <w:p w14:paraId="04DBC0F6" w14:textId="77777777" w:rsidR="00CB50EE" w:rsidRDefault="00CB50EE">
      <w:pPr>
        <w:pStyle w:val="ConsPlusTitle"/>
        <w:jc w:val="center"/>
      </w:pPr>
    </w:p>
    <w:p w14:paraId="7D866200" w14:textId="77777777" w:rsidR="00CB50EE" w:rsidRDefault="00CB50EE">
      <w:pPr>
        <w:pStyle w:val="ConsPlusTitle"/>
        <w:jc w:val="center"/>
      </w:pPr>
      <w:r>
        <w:t>ОБ УТВЕРЖДЕНИИ ПРАВИЛ</w:t>
      </w:r>
    </w:p>
    <w:p w14:paraId="276A8287" w14:textId="77777777" w:rsidR="00CB50EE" w:rsidRDefault="00CB50EE">
      <w:pPr>
        <w:pStyle w:val="ConsPlusTitle"/>
        <w:jc w:val="center"/>
      </w:pPr>
      <w:r>
        <w:t>УЧЕТА СЕТНЫХ ОРУДИЙ ДОБЫЧИ (ВЫЛОВА) ВОДНЫХ БИОЛОГИЧЕСКИХ</w:t>
      </w:r>
    </w:p>
    <w:p w14:paraId="3C1E3781" w14:textId="77777777" w:rsidR="00CB50EE" w:rsidRDefault="00CB50EE">
      <w:pPr>
        <w:pStyle w:val="ConsPlusTitle"/>
        <w:jc w:val="center"/>
      </w:pPr>
      <w:r>
        <w:t>РЕСУРСОВ И ВЕДЕНИЯ РЕЕСТРА СЕТНЫХ ОРУДИЙ ДОБЫЧИ (ВЫЛОВА)</w:t>
      </w:r>
    </w:p>
    <w:p w14:paraId="6E442E1F" w14:textId="77777777" w:rsidR="00CB50EE" w:rsidRDefault="00CB50EE">
      <w:pPr>
        <w:pStyle w:val="ConsPlusTitle"/>
        <w:jc w:val="center"/>
      </w:pPr>
      <w:r>
        <w:t>ВОДНЫХ БИОЛОГИЧЕСКИХ РЕСУРСОВ И ПРАВИЛ ОБЯЗАТЕЛЬНОЙ</w:t>
      </w:r>
    </w:p>
    <w:p w14:paraId="48AA486F" w14:textId="77777777" w:rsidR="00CB50EE" w:rsidRDefault="00CB50EE">
      <w:pPr>
        <w:pStyle w:val="ConsPlusTitle"/>
        <w:jc w:val="center"/>
      </w:pPr>
      <w:r>
        <w:t>ПОШТУЧНОЙ МАРКИРОВКИ СЕТНЫХ ОРУДИЙ ДОБЫЧИ (ВЫЛОВА)</w:t>
      </w:r>
    </w:p>
    <w:p w14:paraId="47A996D3" w14:textId="77777777" w:rsidR="00CB50EE" w:rsidRDefault="00CB50EE">
      <w:pPr>
        <w:pStyle w:val="ConsPlusTitle"/>
        <w:jc w:val="center"/>
      </w:pPr>
      <w:r>
        <w:t>ВОДНЫХ БИОЛОГИЧЕСКИХ РЕСУРСОВ</w:t>
      </w:r>
    </w:p>
    <w:p w14:paraId="500C07F3" w14:textId="77777777" w:rsidR="00CB50EE" w:rsidRDefault="00CB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0EE" w14:paraId="3935FE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99D34F" w14:textId="77777777" w:rsidR="00CB50EE" w:rsidRDefault="00CB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4C7C54" w14:textId="77777777" w:rsidR="00CB50EE" w:rsidRDefault="00CB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A7B74" w14:textId="77777777" w:rsidR="00CB50EE" w:rsidRDefault="00CB50EE">
            <w:pPr>
              <w:pStyle w:val="ConsPlusNormal"/>
              <w:jc w:val="center"/>
            </w:pPr>
            <w:r>
              <w:rPr>
                <w:color w:val="392C69"/>
              </w:rPr>
              <w:t>Список изменяющих документов</w:t>
            </w:r>
          </w:p>
          <w:p w14:paraId="316F0249" w14:textId="77777777" w:rsidR="00CB50EE" w:rsidRDefault="00CB50E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15.04.2020 N 513)</w:t>
            </w:r>
          </w:p>
        </w:tc>
        <w:tc>
          <w:tcPr>
            <w:tcW w:w="113" w:type="dxa"/>
            <w:tcBorders>
              <w:top w:val="nil"/>
              <w:left w:val="nil"/>
              <w:bottom w:val="nil"/>
              <w:right w:val="nil"/>
            </w:tcBorders>
            <w:shd w:val="clear" w:color="auto" w:fill="F4F3F8"/>
            <w:tcMar>
              <w:top w:w="0" w:type="dxa"/>
              <w:left w:w="0" w:type="dxa"/>
              <w:bottom w:w="0" w:type="dxa"/>
              <w:right w:w="0" w:type="dxa"/>
            </w:tcMar>
          </w:tcPr>
          <w:p w14:paraId="0AB768A3" w14:textId="77777777" w:rsidR="00CB50EE" w:rsidRDefault="00CB50EE">
            <w:pPr>
              <w:pStyle w:val="ConsPlusNormal"/>
            </w:pPr>
          </w:p>
        </w:tc>
      </w:tr>
    </w:tbl>
    <w:p w14:paraId="67825990" w14:textId="77777777" w:rsidR="00CB50EE" w:rsidRDefault="00CB50EE">
      <w:pPr>
        <w:pStyle w:val="ConsPlusNormal"/>
        <w:jc w:val="both"/>
      </w:pPr>
    </w:p>
    <w:p w14:paraId="0EB2C660" w14:textId="77777777" w:rsidR="00CB50EE" w:rsidRDefault="00CB50EE">
      <w:pPr>
        <w:pStyle w:val="ConsPlusNormal"/>
        <w:ind w:firstLine="540"/>
        <w:jc w:val="both"/>
      </w:pPr>
      <w:r>
        <w:t xml:space="preserve">В соответствии с </w:t>
      </w:r>
      <w:hyperlink r:id="rId6">
        <w:r>
          <w:rPr>
            <w:color w:val="0000FF"/>
          </w:rPr>
          <w:t>частями 3</w:t>
        </w:r>
      </w:hyperlink>
      <w:r>
        <w:t xml:space="preserve"> и </w:t>
      </w:r>
      <w:hyperlink r:id="rId7">
        <w:r>
          <w:rPr>
            <w:color w:val="0000FF"/>
          </w:rPr>
          <w:t>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14:paraId="7B711B47" w14:textId="77777777" w:rsidR="00CB50EE" w:rsidRDefault="00CB50EE">
      <w:pPr>
        <w:pStyle w:val="ConsPlusNormal"/>
        <w:spacing w:before="220"/>
        <w:ind w:firstLine="540"/>
        <w:jc w:val="both"/>
      </w:pPr>
      <w:r>
        <w:t>1. Утвердить прилагаемые:</w:t>
      </w:r>
    </w:p>
    <w:p w14:paraId="3D305ACB" w14:textId="77777777" w:rsidR="00CB50EE" w:rsidRDefault="00CB50EE">
      <w:pPr>
        <w:pStyle w:val="ConsPlusNormal"/>
        <w:spacing w:before="220"/>
        <w:ind w:firstLine="540"/>
        <w:jc w:val="both"/>
      </w:pPr>
      <w:hyperlink w:anchor="P35">
        <w:r>
          <w:rPr>
            <w:color w:val="0000FF"/>
          </w:rPr>
          <w:t>Правила</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14:paraId="0317FC16" w14:textId="77777777" w:rsidR="00CB50EE" w:rsidRDefault="00CB50EE">
      <w:pPr>
        <w:pStyle w:val="ConsPlusNormal"/>
        <w:spacing w:before="220"/>
        <w:ind w:firstLine="540"/>
        <w:jc w:val="both"/>
      </w:pPr>
      <w:hyperlink w:anchor="P118">
        <w:r>
          <w:rPr>
            <w:color w:val="0000FF"/>
          </w:rPr>
          <w:t>Правила</w:t>
        </w:r>
      </w:hyperlink>
      <w:r>
        <w:t xml:space="preserve"> обязательной поштучной маркировки сетных орудий добычи (вылова) водных биологических ресурсов.</w:t>
      </w:r>
    </w:p>
    <w:p w14:paraId="4A2E7F67" w14:textId="77777777" w:rsidR="00CB50EE" w:rsidRDefault="00CB50EE">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
    <w:p w14:paraId="74DA8116" w14:textId="77777777" w:rsidR="00CB50EE" w:rsidRDefault="00CB50EE">
      <w:pPr>
        <w:pStyle w:val="ConsPlusNormal"/>
        <w:spacing w:before="220"/>
        <w:ind w:firstLine="540"/>
        <w:jc w:val="both"/>
      </w:pPr>
      <w:r>
        <w:t>3. Настоящее постановление вступает в силу с 1 января 2020 г.</w:t>
      </w:r>
    </w:p>
    <w:p w14:paraId="7D9724B2" w14:textId="77777777" w:rsidR="00CB50EE" w:rsidRDefault="00CB50EE">
      <w:pPr>
        <w:pStyle w:val="ConsPlusNormal"/>
        <w:jc w:val="both"/>
      </w:pPr>
    </w:p>
    <w:p w14:paraId="2A67BCAC" w14:textId="77777777" w:rsidR="00CB50EE" w:rsidRDefault="00CB50EE">
      <w:pPr>
        <w:pStyle w:val="ConsPlusNormal"/>
        <w:jc w:val="right"/>
      </w:pPr>
      <w:r>
        <w:t>Председатель Правительства</w:t>
      </w:r>
    </w:p>
    <w:p w14:paraId="68BDDDA3" w14:textId="77777777" w:rsidR="00CB50EE" w:rsidRDefault="00CB50EE">
      <w:pPr>
        <w:pStyle w:val="ConsPlusNormal"/>
        <w:jc w:val="right"/>
      </w:pPr>
      <w:r>
        <w:t>Российской Федерации</w:t>
      </w:r>
    </w:p>
    <w:p w14:paraId="56EC972C" w14:textId="77777777" w:rsidR="00CB50EE" w:rsidRDefault="00CB50EE">
      <w:pPr>
        <w:pStyle w:val="ConsPlusNormal"/>
        <w:jc w:val="right"/>
      </w:pPr>
      <w:r>
        <w:t>Д.МЕДВЕДЕВ</w:t>
      </w:r>
    </w:p>
    <w:p w14:paraId="4D704E79" w14:textId="77777777" w:rsidR="00CB50EE" w:rsidRDefault="00CB50EE">
      <w:pPr>
        <w:pStyle w:val="ConsPlusNormal"/>
        <w:jc w:val="both"/>
      </w:pPr>
    </w:p>
    <w:p w14:paraId="687F497A" w14:textId="77777777" w:rsidR="00CB50EE" w:rsidRDefault="00CB50EE">
      <w:pPr>
        <w:pStyle w:val="ConsPlusNormal"/>
        <w:jc w:val="both"/>
      </w:pPr>
    </w:p>
    <w:p w14:paraId="7632BF22" w14:textId="77777777" w:rsidR="00CB50EE" w:rsidRDefault="00CB50EE">
      <w:pPr>
        <w:pStyle w:val="ConsPlusNormal"/>
        <w:jc w:val="both"/>
      </w:pPr>
    </w:p>
    <w:p w14:paraId="13DB782F" w14:textId="77777777" w:rsidR="00CB50EE" w:rsidRDefault="00CB50EE">
      <w:pPr>
        <w:pStyle w:val="ConsPlusNormal"/>
        <w:jc w:val="both"/>
      </w:pPr>
    </w:p>
    <w:p w14:paraId="659E6E3A" w14:textId="77777777" w:rsidR="00CB50EE" w:rsidRDefault="00CB50EE">
      <w:pPr>
        <w:pStyle w:val="ConsPlusNormal"/>
        <w:jc w:val="both"/>
      </w:pPr>
    </w:p>
    <w:p w14:paraId="09F78808" w14:textId="77777777" w:rsidR="00CB50EE" w:rsidRDefault="00CB50EE">
      <w:pPr>
        <w:pStyle w:val="ConsPlusNormal"/>
        <w:jc w:val="right"/>
        <w:outlineLvl w:val="0"/>
      </w:pPr>
      <w:r>
        <w:t>Утверждены</w:t>
      </w:r>
    </w:p>
    <w:p w14:paraId="782A5007" w14:textId="77777777" w:rsidR="00CB50EE" w:rsidRDefault="00CB50EE">
      <w:pPr>
        <w:pStyle w:val="ConsPlusNormal"/>
        <w:jc w:val="right"/>
      </w:pPr>
      <w:r>
        <w:t>постановлением Правительства</w:t>
      </w:r>
    </w:p>
    <w:p w14:paraId="0A4D146F" w14:textId="77777777" w:rsidR="00CB50EE" w:rsidRDefault="00CB50EE">
      <w:pPr>
        <w:pStyle w:val="ConsPlusNormal"/>
        <w:jc w:val="right"/>
      </w:pPr>
      <w:r>
        <w:t>Российской Федерации</w:t>
      </w:r>
    </w:p>
    <w:p w14:paraId="4A158B6A" w14:textId="77777777" w:rsidR="00CB50EE" w:rsidRDefault="00CB50EE">
      <w:pPr>
        <w:pStyle w:val="ConsPlusNormal"/>
        <w:jc w:val="right"/>
      </w:pPr>
      <w:r>
        <w:t>от 21 ноября 2019 г. N 1482</w:t>
      </w:r>
    </w:p>
    <w:p w14:paraId="379237FA" w14:textId="77777777" w:rsidR="00CB50EE" w:rsidRDefault="00CB50EE">
      <w:pPr>
        <w:pStyle w:val="ConsPlusNormal"/>
        <w:jc w:val="both"/>
      </w:pPr>
    </w:p>
    <w:p w14:paraId="7F7A3CD2" w14:textId="77777777" w:rsidR="00CB50EE" w:rsidRDefault="00CB50EE">
      <w:pPr>
        <w:pStyle w:val="ConsPlusTitle"/>
        <w:jc w:val="center"/>
      </w:pPr>
      <w:bookmarkStart w:id="0" w:name="P35"/>
      <w:bookmarkEnd w:id="0"/>
      <w:r>
        <w:t>ПРАВИЛА</w:t>
      </w:r>
    </w:p>
    <w:p w14:paraId="0F7C3DAD" w14:textId="77777777" w:rsidR="00CB50EE" w:rsidRDefault="00CB50EE">
      <w:pPr>
        <w:pStyle w:val="ConsPlusTitle"/>
        <w:jc w:val="center"/>
      </w:pPr>
      <w:r>
        <w:t>УЧЕТА СЕТНЫХ ОРУДИЙ ДОБЫЧИ (ВЫЛОВА) ВОДНЫХ БИОЛОГИЧЕСКИХ</w:t>
      </w:r>
    </w:p>
    <w:p w14:paraId="2C56D337" w14:textId="77777777" w:rsidR="00CB50EE" w:rsidRDefault="00CB50EE">
      <w:pPr>
        <w:pStyle w:val="ConsPlusTitle"/>
        <w:jc w:val="center"/>
      </w:pPr>
      <w:r>
        <w:t>РЕСУРСОВ И ВЕДЕНИЯ РЕЕСТРА СЕТНЫХ ОРУДИЙ ДОБЫЧИ (ВЫЛОВА)</w:t>
      </w:r>
    </w:p>
    <w:p w14:paraId="19F1B5C1" w14:textId="77777777" w:rsidR="00CB50EE" w:rsidRDefault="00CB50EE">
      <w:pPr>
        <w:pStyle w:val="ConsPlusTitle"/>
        <w:jc w:val="center"/>
      </w:pPr>
      <w:r>
        <w:lastRenderedPageBreak/>
        <w:t>ВОДНЫХ БИОЛОГИЧЕСКИХ РЕСУРСОВ</w:t>
      </w:r>
    </w:p>
    <w:p w14:paraId="68D67F9B" w14:textId="77777777" w:rsidR="00CB50EE" w:rsidRDefault="00CB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0EE" w14:paraId="253EE6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A5CFD" w14:textId="77777777" w:rsidR="00CB50EE" w:rsidRDefault="00CB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E1D2B" w14:textId="77777777" w:rsidR="00CB50EE" w:rsidRDefault="00CB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B1CA7E" w14:textId="77777777" w:rsidR="00CB50EE" w:rsidRDefault="00CB50EE">
            <w:pPr>
              <w:pStyle w:val="ConsPlusNormal"/>
              <w:jc w:val="center"/>
            </w:pPr>
            <w:r>
              <w:rPr>
                <w:color w:val="392C69"/>
              </w:rPr>
              <w:t>Список изменяющих документов</w:t>
            </w:r>
          </w:p>
          <w:p w14:paraId="36B235BE" w14:textId="77777777" w:rsidR="00CB50EE" w:rsidRDefault="00CB50EE">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15.04.2020 N 513)</w:t>
            </w:r>
          </w:p>
        </w:tc>
        <w:tc>
          <w:tcPr>
            <w:tcW w:w="113" w:type="dxa"/>
            <w:tcBorders>
              <w:top w:val="nil"/>
              <w:left w:val="nil"/>
              <w:bottom w:val="nil"/>
              <w:right w:val="nil"/>
            </w:tcBorders>
            <w:shd w:val="clear" w:color="auto" w:fill="F4F3F8"/>
            <w:tcMar>
              <w:top w:w="0" w:type="dxa"/>
              <w:left w:w="0" w:type="dxa"/>
              <w:bottom w:w="0" w:type="dxa"/>
              <w:right w:w="0" w:type="dxa"/>
            </w:tcMar>
          </w:tcPr>
          <w:p w14:paraId="6DC47810" w14:textId="77777777" w:rsidR="00CB50EE" w:rsidRDefault="00CB50EE">
            <w:pPr>
              <w:pStyle w:val="ConsPlusNormal"/>
            </w:pPr>
          </w:p>
        </w:tc>
      </w:tr>
    </w:tbl>
    <w:p w14:paraId="792E5907" w14:textId="77777777" w:rsidR="00CB50EE" w:rsidRDefault="00CB50EE">
      <w:pPr>
        <w:pStyle w:val="ConsPlusNormal"/>
        <w:jc w:val="both"/>
      </w:pPr>
    </w:p>
    <w:p w14:paraId="021A6B91" w14:textId="77777777" w:rsidR="00CB50EE" w:rsidRDefault="00CB50EE">
      <w:pPr>
        <w:pStyle w:val="ConsPlusNormal"/>
        <w:ind w:firstLine="540"/>
        <w:jc w:val="both"/>
      </w:pPr>
      <w:r>
        <w:t>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биологических ресурсов (далее соответственно - сетные орудия, реестр).</w:t>
      </w:r>
    </w:p>
    <w:p w14:paraId="4A9D3D44" w14:textId="77777777" w:rsidR="00CB50EE" w:rsidRDefault="00CB50EE">
      <w:pPr>
        <w:pStyle w:val="ConsPlusNormal"/>
        <w:spacing w:before="220"/>
        <w:ind w:firstLine="540"/>
        <w:jc w:val="both"/>
      </w:pPr>
      <w:r>
        <w:t xml:space="preserve">2. 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субъектов Российской Федерации, указанных в </w:t>
      </w:r>
      <w:hyperlink r:id="rId9">
        <w:r>
          <w:rPr>
            <w:color w:val="0000FF"/>
          </w:rPr>
          <w:t>пункте 2</w:t>
        </w:r>
      </w:hyperlink>
      <w:r>
        <w:t xml:space="preserve"> Положения об особенностях оборота и применения жаберных сетей в районах Севера, Сибири и Дальнего Востока Российской Федерации, утвержденного постановлением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 а также в прилегающих к границам указанных субъектов Российской Федерации внутренних морских водах Российской Федерации и территориальном море Российской Федерации.</w:t>
      </w:r>
    </w:p>
    <w:p w14:paraId="0D443E43" w14:textId="77777777" w:rsidR="00CB50EE" w:rsidRDefault="00CB50EE">
      <w:pPr>
        <w:pStyle w:val="ConsPlusNormal"/>
        <w:jc w:val="both"/>
      </w:pPr>
      <w:r>
        <w:t xml:space="preserve">(п. 2 в ред. </w:t>
      </w:r>
      <w:hyperlink r:id="rId10">
        <w:r>
          <w:rPr>
            <w:color w:val="0000FF"/>
          </w:rPr>
          <w:t>Постановления</w:t>
        </w:r>
      </w:hyperlink>
      <w:r>
        <w:t xml:space="preserve"> Правительства РФ от 15.04.2020 N 513)</w:t>
      </w:r>
    </w:p>
    <w:p w14:paraId="0E1551AE" w14:textId="77777777" w:rsidR="00CB50EE" w:rsidRDefault="00CB50EE">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14:paraId="62EB42AC" w14:textId="77777777" w:rsidR="00CB50EE" w:rsidRDefault="00CB50EE">
      <w:pPr>
        <w:pStyle w:val="ConsPlusNormal"/>
        <w:spacing w:before="220"/>
        <w:ind w:firstLine="540"/>
        <w:jc w:val="both"/>
      </w:pPr>
      <w:r>
        <w:t>4. 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14:paraId="76699EBE" w14:textId="77777777" w:rsidR="00CB50EE" w:rsidRDefault="00CB50EE">
      <w:pPr>
        <w:pStyle w:val="ConsPlusNormal"/>
        <w:spacing w:before="220"/>
        <w:ind w:firstLine="540"/>
        <w:jc w:val="both"/>
      </w:pPr>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(функций) (далее соответственно - единый портал, региональные порталы).</w:t>
      </w:r>
    </w:p>
    <w:p w14:paraId="4CFBCC32" w14:textId="77777777" w:rsidR="00CB50EE" w:rsidRDefault="00CB50EE">
      <w:pPr>
        <w:pStyle w:val="ConsPlusNormal"/>
        <w:spacing w:before="220"/>
        <w:ind w:firstLine="540"/>
        <w:jc w:val="both"/>
      </w:pPr>
      <w:bookmarkStart w:id="1" w:name="P48"/>
      <w:bookmarkEnd w:id="1"/>
      <w:r>
        <w:t>5. В заявлении о внесении сведений в реестр указываются:</w:t>
      </w:r>
    </w:p>
    <w:p w14:paraId="72D566AA" w14:textId="77777777" w:rsidR="00CB50EE" w:rsidRDefault="00CB50EE">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14:paraId="7FD0730D" w14:textId="77777777" w:rsidR="00CB50EE" w:rsidRDefault="00CB50EE">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14:paraId="7ADABE1E" w14:textId="77777777" w:rsidR="00CB50EE" w:rsidRDefault="00CB50EE">
      <w:pPr>
        <w:pStyle w:val="ConsPlusNormal"/>
        <w:spacing w:before="220"/>
        <w:ind w:firstLine="540"/>
        <w:jc w:val="both"/>
      </w:pPr>
      <w:r>
        <w:t>в) дата и место рождения владельца сетного орудия (для физических лиц);</w:t>
      </w:r>
    </w:p>
    <w:p w14:paraId="34BC839A" w14:textId="77777777" w:rsidR="00CB50EE" w:rsidRDefault="00CB50EE">
      <w:pPr>
        <w:pStyle w:val="ConsPlusNormal"/>
        <w:spacing w:before="220"/>
        <w:ind w:firstLine="540"/>
        <w:jc w:val="both"/>
      </w:pPr>
      <w:r>
        <w:t xml:space="preserve">г) адрес места жительства (места пребывания) владельца сетного орудия (для физических </w:t>
      </w:r>
      <w:r>
        <w:lastRenderedPageBreak/>
        <w:t>лиц);</w:t>
      </w:r>
    </w:p>
    <w:p w14:paraId="3F118AC7" w14:textId="77777777" w:rsidR="00CB50EE" w:rsidRDefault="00CB50EE">
      <w:pPr>
        <w:pStyle w:val="ConsPlusNormal"/>
        <w:spacing w:before="220"/>
        <w:ind w:firstLine="540"/>
        <w:jc w:val="both"/>
      </w:pPr>
      <w:r>
        <w:t>д) адрес места нахождения юридического лица или индивидуального предпринимателя;</w:t>
      </w:r>
    </w:p>
    <w:p w14:paraId="1F05DA59" w14:textId="77777777" w:rsidR="00CB50EE" w:rsidRDefault="00CB50EE">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14:paraId="3E964AF2" w14:textId="77777777" w:rsidR="00CB50EE" w:rsidRDefault="00CB50EE">
      <w:pPr>
        <w:pStyle w:val="ConsPlusNormal"/>
        <w:spacing w:before="220"/>
        <w:ind w:firstLine="540"/>
        <w:jc w:val="both"/>
      </w:pPr>
      <w:r>
        <w:t>ж) обязательный государственный регистрационный номер (для юридических лиц);</w:t>
      </w:r>
    </w:p>
    <w:p w14:paraId="26C5EBC0" w14:textId="77777777" w:rsidR="00CB50EE" w:rsidRDefault="00CB50EE">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14:paraId="11F1E351" w14:textId="77777777" w:rsidR="00CB50EE" w:rsidRDefault="00CB50EE">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14:paraId="07AA679B" w14:textId="77777777" w:rsidR="00CB50EE" w:rsidRDefault="00CB50EE">
      <w:pPr>
        <w:pStyle w:val="ConsPlusNormal"/>
        <w:spacing w:before="220"/>
        <w:ind w:firstLine="540"/>
        <w:jc w:val="both"/>
      </w:pPr>
      <w:r>
        <w:t>к) данные документа, удостоверяющего личность владельца сетного орудия (для физических лиц);</w:t>
      </w:r>
    </w:p>
    <w:p w14:paraId="2F555C3B" w14:textId="77777777" w:rsidR="00CB50EE" w:rsidRDefault="00CB50EE">
      <w:pPr>
        <w:pStyle w:val="ConsPlusNormal"/>
        <w:spacing w:before="220"/>
        <w:ind w:firstLine="540"/>
        <w:jc w:val="both"/>
      </w:pPr>
      <w:r>
        <w:t>л) наименование сетного орудия, сведения о котором подлежат внесению в реестр, с указанием:</w:t>
      </w:r>
    </w:p>
    <w:p w14:paraId="78C022BD" w14:textId="77777777" w:rsidR="00CB50EE" w:rsidRDefault="00CB50EE">
      <w:pPr>
        <w:pStyle w:val="ConsPlusNormal"/>
        <w:spacing w:before="220"/>
        <w:ind w:firstLine="540"/>
        <w:jc w:val="both"/>
      </w:pPr>
      <w:r>
        <w:t>для жаберных сетей - длины, высоты, размера (шага) ячеи;</w:t>
      </w:r>
    </w:p>
    <w:p w14:paraId="7E01AEA8" w14:textId="77777777" w:rsidR="00CB50EE" w:rsidRDefault="00CB50EE">
      <w:pPr>
        <w:pStyle w:val="ConsPlusNormal"/>
        <w:spacing w:before="220"/>
        <w:ind w:firstLine="540"/>
        <w:jc w:val="both"/>
      </w:pPr>
      <w:r>
        <w:t>для неводов всех типов, бредней - длины, высоты, размера (шага) ячеи;</w:t>
      </w:r>
    </w:p>
    <w:p w14:paraId="219668EE" w14:textId="77777777" w:rsidR="00CB50EE" w:rsidRDefault="00CB50EE">
      <w:pPr>
        <w:pStyle w:val="ConsPlusNormal"/>
        <w:spacing w:before="220"/>
        <w:ind w:firstLine="540"/>
        <w:jc w:val="both"/>
      </w:pPr>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14:paraId="22443CB8" w14:textId="77777777" w:rsidR="00CB50EE" w:rsidRDefault="00CB50EE">
      <w:pPr>
        <w:pStyle w:val="ConsPlusNormal"/>
        <w:spacing w:before="220"/>
        <w:ind w:firstLine="540"/>
        <w:jc w:val="both"/>
      </w:pPr>
      <w:bookmarkStart w:id="2" w:name="P63"/>
      <w:bookmarkEnd w:id="2"/>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
    <w:p w14:paraId="2EDA128C" w14:textId="77777777" w:rsidR="00CB50EE" w:rsidRDefault="00CB50EE">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14:paraId="7F064512" w14:textId="77777777" w:rsidR="00CB50EE" w:rsidRDefault="00CB50EE">
      <w:pPr>
        <w:pStyle w:val="ConsPlusNormal"/>
        <w:spacing w:before="220"/>
        <w:ind w:firstLine="540"/>
        <w:jc w:val="both"/>
      </w:pPr>
      <w:r>
        <w:t>о) сведения о том, что владелец сетного орудия ознакомлен с требованиями правил рыболовства для рыбохозяйственного бассейна, на территории которого планируется осуществлять любительское рыболовство с применением сетных орудий.</w:t>
      </w:r>
    </w:p>
    <w:p w14:paraId="2E94B6EE" w14:textId="77777777" w:rsidR="00CB50EE" w:rsidRDefault="00CB50EE">
      <w:pPr>
        <w:pStyle w:val="ConsPlusNormal"/>
        <w:spacing w:before="220"/>
        <w:ind w:firstLine="540"/>
        <w:jc w:val="both"/>
      </w:pPr>
      <w:r>
        <w:t>6. 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 дней со дня регистрации заявления о внесении сведений в реестр сообщается владельцу сетного орудия, представившему заявление о внесении сведений в реестр.</w:t>
      </w:r>
    </w:p>
    <w:p w14:paraId="1A3A97D0" w14:textId="77777777" w:rsidR="00CB50EE" w:rsidRDefault="00CB50EE">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14:paraId="54DEC7C0" w14:textId="77777777" w:rsidR="00CB50EE" w:rsidRDefault="00CB50EE">
      <w:pPr>
        <w:pStyle w:val="ConsPlusNormal"/>
        <w:spacing w:before="220"/>
        <w:ind w:firstLine="540"/>
        <w:jc w:val="both"/>
      </w:pPr>
      <w:r>
        <w:t xml:space="preserve">В случае указания владельцем сетного орудия в заявлении о внесении сведений в реестр </w:t>
      </w:r>
      <w:r>
        <w:lastRenderedPageBreak/>
        <w:t>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 в адрес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превышать 30 рабочих дней со дня регистрации заявления о внесении сведений в реестр в территориальном органе.</w:t>
      </w:r>
    </w:p>
    <w:p w14:paraId="01A1EBA4" w14:textId="77777777" w:rsidR="00CB50EE" w:rsidRDefault="00CB50EE">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14:paraId="3BD9B2B8" w14:textId="77777777" w:rsidR="00CB50EE" w:rsidRDefault="00CB50EE">
      <w:pPr>
        <w:pStyle w:val="ConsPlusNormal"/>
        <w:spacing w:before="220"/>
        <w:ind w:firstLine="540"/>
        <w:jc w:val="both"/>
      </w:pPr>
      <w:bookmarkStart w:id="3" w:name="P70"/>
      <w:bookmarkEnd w:id="3"/>
      <w:r>
        <w:t>9. Территориальный орган принимает решение об отказе во внесении в реестр сведений о сетных орудиях в случае:</w:t>
      </w:r>
    </w:p>
    <w:p w14:paraId="29AA02E8" w14:textId="77777777" w:rsidR="00CB50EE" w:rsidRDefault="00CB50EE">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63">
        <w:r>
          <w:rPr>
            <w:color w:val="0000FF"/>
          </w:rPr>
          <w:t>подпунктом "м" пункта 5</w:t>
        </w:r>
      </w:hyperlink>
      <w:r>
        <w:t xml:space="preserve"> настоящих Правил;</w:t>
      </w:r>
    </w:p>
    <w:p w14:paraId="7A3E36D9" w14:textId="77777777" w:rsidR="00CB50EE" w:rsidRDefault="00CB50EE">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1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запрещено использование заявленных сетных орудий;</w:t>
      </w:r>
    </w:p>
    <w:p w14:paraId="3FCB285B" w14:textId="77777777" w:rsidR="00CB50EE" w:rsidRDefault="00CB50EE">
      <w:pPr>
        <w:pStyle w:val="ConsPlusNormal"/>
        <w:spacing w:before="220"/>
        <w:ind w:firstLine="540"/>
        <w:jc w:val="both"/>
      </w:pPr>
      <w:r>
        <w:t>в) если водный объект, указанный в заявлении о внесении сведений в реестр, предоставлен в пользование для осуществления аквакультуры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6FD7F8E8" w14:textId="77777777" w:rsidR="00CB50EE" w:rsidRDefault="00CB50EE">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14:paraId="4B74D1EB" w14:textId="77777777" w:rsidR="00CB50EE" w:rsidRDefault="00CB50EE">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14:paraId="5BA6051A" w14:textId="77777777" w:rsidR="00CB50EE" w:rsidRDefault="00CB50EE">
      <w:pPr>
        <w:pStyle w:val="ConsPlusNormal"/>
        <w:spacing w:before="220"/>
        <w:ind w:firstLine="540"/>
        <w:jc w:val="both"/>
      </w:pPr>
      <w:r>
        <w:t xml:space="preserve">11. В случае отсутствия оснований для отказа во внесении в реестр сведений о сетных орудиях, указанных в </w:t>
      </w:r>
      <w:hyperlink w:anchor="P70">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14:paraId="0B1EA365" w14:textId="77777777" w:rsidR="00CB50EE" w:rsidRDefault="00CB50EE">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14:paraId="316F1137" w14:textId="77777777" w:rsidR="00CB50EE" w:rsidRDefault="00CB50EE">
      <w:pPr>
        <w:pStyle w:val="ConsPlusNormal"/>
        <w:spacing w:before="220"/>
        <w:ind w:firstLine="540"/>
        <w:jc w:val="both"/>
      </w:pPr>
      <w:r>
        <w:t>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решении о внесении в реестр сведений о сетных орудиях с указанием учетного номера или уведомление о принятом решении об отказе во внесении в реестр сведений о сетных орудиях в течение 5 рабочих дней со дня принятия соответствующего решения.</w:t>
      </w:r>
    </w:p>
    <w:p w14:paraId="0CF43550" w14:textId="77777777" w:rsidR="00CB50EE" w:rsidRDefault="00CB50EE">
      <w:pPr>
        <w:pStyle w:val="ConsPlusNormal"/>
        <w:spacing w:before="220"/>
        <w:ind w:firstLine="540"/>
        <w:jc w:val="both"/>
      </w:pPr>
      <w:r>
        <w:lastRenderedPageBreak/>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12">
        <w:r>
          <w:rPr>
            <w:color w:val="0000FF"/>
          </w:rPr>
          <w:t>части 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14:paraId="0FADF8BC" w14:textId="77777777" w:rsidR="00CB50EE" w:rsidRDefault="00CB50EE">
      <w:pPr>
        <w:pStyle w:val="ConsPlusNormal"/>
        <w:spacing w:before="220"/>
        <w:ind w:firstLine="540"/>
        <w:jc w:val="both"/>
      </w:pPr>
      <w:r>
        <w:t>13. В случае изменения места жительства (при наличии регистрации) либо места пребывания (при наличии регистрации) владельца сетного орудия, переоборудования (модернизации) сетного орудия владелец сетного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
    <w:p w14:paraId="202C0064" w14:textId="77777777" w:rsidR="00CB50EE" w:rsidRDefault="00CB50EE">
      <w:pPr>
        <w:pStyle w:val="ConsPlusNormal"/>
        <w:spacing w:before="220"/>
        <w:ind w:firstLine="540"/>
        <w:jc w:val="both"/>
      </w:pPr>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82">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 в течение 15 рабочих дней со дня наступления одного из указанных событий.</w:t>
      </w:r>
    </w:p>
    <w:p w14:paraId="5317C9BA" w14:textId="77777777" w:rsidR="00CB50EE" w:rsidRDefault="00CB50EE">
      <w:pPr>
        <w:pStyle w:val="ConsPlusNormal"/>
        <w:spacing w:before="220"/>
        <w:ind w:firstLine="540"/>
        <w:jc w:val="both"/>
      </w:pPr>
      <w:bookmarkStart w:id="4" w:name="P82"/>
      <w:bookmarkEnd w:id="4"/>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 в территориальный орган. При этом потерявшее свои свойства сетное орудие не может применяться в целях осуществления любительского рыболовства.</w:t>
      </w:r>
    </w:p>
    <w:p w14:paraId="52A2D6C3" w14:textId="77777777" w:rsidR="00CB50EE" w:rsidRDefault="00CB50EE">
      <w:pPr>
        <w:pStyle w:val="ConsPlusNormal"/>
        <w:spacing w:before="220"/>
        <w:ind w:firstLine="540"/>
        <w:jc w:val="both"/>
      </w:pPr>
      <w:r>
        <w:t>14. 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 рыболовство с применением сетных орудий, или с заявлением об аннулировании учетного номера в реестре.</w:t>
      </w:r>
    </w:p>
    <w:p w14:paraId="4C15C9C9" w14:textId="77777777" w:rsidR="00CB50EE" w:rsidRDefault="00CB50EE">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14:paraId="7AEB00C7" w14:textId="77777777" w:rsidR="00CB50EE" w:rsidRDefault="00CB50EE">
      <w:pPr>
        <w:pStyle w:val="ConsPlusNormal"/>
        <w:spacing w:before="220"/>
        <w:ind w:firstLine="540"/>
        <w:jc w:val="both"/>
      </w:pPr>
      <w:r>
        <w:t>16. 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
    <w:p w14:paraId="2489CD8D" w14:textId="77777777" w:rsidR="00CB50EE" w:rsidRDefault="00CB50EE">
      <w:pPr>
        <w:pStyle w:val="ConsPlusNormal"/>
        <w:spacing w:before="220"/>
        <w:ind w:firstLine="540"/>
        <w:jc w:val="both"/>
      </w:pPr>
      <w:r>
        <w:t>17. В заявлении о внесении изменений в учетные данные указывается следующая информация:</w:t>
      </w:r>
    </w:p>
    <w:p w14:paraId="559F6C6B" w14:textId="77777777" w:rsidR="00CB50EE" w:rsidRDefault="00CB50EE">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14:paraId="600F28AD" w14:textId="77777777" w:rsidR="00CB50EE" w:rsidRDefault="00CB50EE">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14:paraId="40984C97" w14:textId="77777777" w:rsidR="00CB50EE" w:rsidRDefault="00CB50EE">
      <w:pPr>
        <w:pStyle w:val="ConsPlusNormal"/>
        <w:spacing w:before="220"/>
        <w:ind w:firstLine="540"/>
        <w:jc w:val="both"/>
      </w:pPr>
      <w:r>
        <w:lastRenderedPageBreak/>
        <w:t>в) учетный номер сетного орудия, в отношении которого требуется изменение данных;</w:t>
      </w:r>
    </w:p>
    <w:p w14:paraId="2DBF0B3B" w14:textId="77777777" w:rsidR="00CB50EE" w:rsidRDefault="00CB50EE">
      <w:pPr>
        <w:pStyle w:val="ConsPlusNormal"/>
        <w:spacing w:before="220"/>
        <w:ind w:firstLine="540"/>
        <w:jc w:val="both"/>
      </w:pPr>
      <w:r>
        <w:t>г) адрес места жительства (места пребывания) или места нахождения владельца сетного орудия;</w:t>
      </w:r>
    </w:p>
    <w:p w14:paraId="151EB020" w14:textId="77777777" w:rsidR="00CB50EE" w:rsidRDefault="00CB50EE">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14:paraId="55577F5C" w14:textId="77777777" w:rsidR="00CB50EE" w:rsidRDefault="00CB50EE">
      <w:pPr>
        <w:pStyle w:val="ConsPlusNormal"/>
        <w:spacing w:before="220"/>
        <w:ind w:firstLine="540"/>
        <w:jc w:val="both"/>
      </w:pPr>
      <w:r>
        <w:t>е) данные, подлежащие замене;</w:t>
      </w:r>
    </w:p>
    <w:p w14:paraId="18BDCE0E" w14:textId="77777777" w:rsidR="00CB50EE" w:rsidRDefault="00CB50EE">
      <w:pPr>
        <w:pStyle w:val="ConsPlusNormal"/>
        <w:spacing w:before="220"/>
        <w:ind w:firstLine="540"/>
        <w:jc w:val="both"/>
      </w:pPr>
      <w:r>
        <w:t>ж) новые данные, подлежащие включению в реестр.</w:t>
      </w:r>
    </w:p>
    <w:p w14:paraId="4496BC90" w14:textId="77777777" w:rsidR="00CB50EE" w:rsidRDefault="00CB50EE">
      <w:pPr>
        <w:pStyle w:val="ConsPlusNormal"/>
        <w:spacing w:before="220"/>
        <w:ind w:firstLine="540"/>
        <w:jc w:val="both"/>
      </w:pPr>
      <w:r>
        <w:t>18. 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 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
    <w:p w14:paraId="65CCB31B" w14:textId="77777777" w:rsidR="00CB50EE" w:rsidRDefault="00CB50EE">
      <w:pPr>
        <w:pStyle w:val="ConsPlusNormal"/>
        <w:spacing w:before="220"/>
        <w:ind w:firstLine="540"/>
        <w:jc w:val="both"/>
      </w:pPr>
      <w:r>
        <w:t>19. В заявлении об аннулировании учетного номера в реестре указывается:</w:t>
      </w:r>
    </w:p>
    <w:p w14:paraId="790007FE" w14:textId="77777777" w:rsidR="00CB50EE" w:rsidRDefault="00CB50EE">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14:paraId="113F9EC7" w14:textId="77777777" w:rsidR="00CB50EE" w:rsidRDefault="00CB50EE">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14:paraId="50BAE360" w14:textId="77777777" w:rsidR="00CB50EE" w:rsidRDefault="00CB50EE">
      <w:pPr>
        <w:pStyle w:val="ConsPlusNormal"/>
        <w:spacing w:before="220"/>
        <w:ind w:firstLine="540"/>
        <w:jc w:val="both"/>
      </w:pPr>
      <w:r>
        <w:t>в) учетный номер сетного орудия, учет которого аннулируется;</w:t>
      </w:r>
    </w:p>
    <w:p w14:paraId="2CB1C4B9" w14:textId="77777777" w:rsidR="00CB50EE" w:rsidRDefault="00CB50EE">
      <w:pPr>
        <w:pStyle w:val="ConsPlusNormal"/>
        <w:spacing w:before="220"/>
        <w:ind w:firstLine="540"/>
        <w:jc w:val="both"/>
      </w:pPr>
      <w:r>
        <w:t>г) адрес места жительства (места пребывания) владельца сетного орудия;</w:t>
      </w:r>
    </w:p>
    <w:p w14:paraId="3AD4C7CC" w14:textId="77777777" w:rsidR="00CB50EE" w:rsidRDefault="00CB50EE">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14:paraId="1001A7BE" w14:textId="77777777" w:rsidR="00CB50EE" w:rsidRDefault="00CB50EE">
      <w:pPr>
        <w:pStyle w:val="ConsPlusNormal"/>
        <w:spacing w:before="220"/>
        <w:ind w:firstLine="540"/>
        <w:jc w:val="both"/>
      </w:pPr>
      <w:r>
        <w:t>е) причины аннулирования учетного номера.</w:t>
      </w:r>
    </w:p>
    <w:p w14:paraId="2A8CD434" w14:textId="77777777" w:rsidR="00CB50EE" w:rsidRDefault="00CB50EE">
      <w:pPr>
        <w:pStyle w:val="ConsPlusNormal"/>
        <w:spacing w:before="220"/>
        <w:ind w:firstLine="540"/>
        <w:jc w:val="both"/>
      </w:pPr>
      <w:r>
        <w:t>20. Учетный номер аннулируется на основании:</w:t>
      </w:r>
    </w:p>
    <w:p w14:paraId="77B5A0DC" w14:textId="77777777" w:rsidR="00CB50EE" w:rsidRDefault="00CB50EE">
      <w:pPr>
        <w:pStyle w:val="ConsPlusNormal"/>
        <w:spacing w:before="220"/>
        <w:ind w:firstLine="540"/>
        <w:jc w:val="both"/>
      </w:pPr>
      <w:r>
        <w:t>а) заявления об аннулировании учетного номера в реестре;</w:t>
      </w:r>
    </w:p>
    <w:p w14:paraId="0DE90D30" w14:textId="77777777" w:rsidR="00CB50EE" w:rsidRDefault="00CB50EE">
      <w:pPr>
        <w:pStyle w:val="ConsPlusNormal"/>
        <w:spacing w:before="220"/>
        <w:ind w:firstLine="540"/>
        <w:jc w:val="both"/>
      </w:pPr>
      <w:r>
        <w:t>б) решения суда о конфискации сетного орудия;</w:t>
      </w:r>
    </w:p>
    <w:p w14:paraId="40ABA841" w14:textId="77777777" w:rsidR="00CB50EE" w:rsidRDefault="00CB50EE">
      <w:pPr>
        <w:pStyle w:val="ConsPlusNormal"/>
        <w:spacing w:before="220"/>
        <w:ind w:firstLine="540"/>
        <w:jc w:val="both"/>
      </w:pPr>
      <w:r>
        <w:t xml:space="preserve">в) несоответствия сведений, содержащихся в документах, удостоверяющих личность владельца сетного орудия (для физических лиц), и сведений, указанных в </w:t>
      </w:r>
      <w:hyperlink w:anchor="P48">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14:paraId="146299D6" w14:textId="77777777" w:rsidR="00CB50EE" w:rsidRDefault="00CB50EE">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14:paraId="25B46084" w14:textId="77777777" w:rsidR="00CB50EE" w:rsidRDefault="00CB50EE">
      <w:pPr>
        <w:pStyle w:val="ConsPlusNormal"/>
        <w:spacing w:before="220"/>
        <w:ind w:firstLine="540"/>
        <w:jc w:val="both"/>
      </w:pPr>
      <w:r>
        <w:t xml:space="preserve">22. В течение 2 рабочих дней со дня аннулирования учетного номера территориальный орган </w:t>
      </w:r>
      <w:r>
        <w:lastRenderedPageBreak/>
        <w:t>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
    <w:p w14:paraId="13E75D28" w14:textId="77777777" w:rsidR="00CB50EE" w:rsidRDefault="00CB50EE">
      <w:pPr>
        <w:pStyle w:val="ConsPlusNormal"/>
        <w:jc w:val="both"/>
      </w:pPr>
    </w:p>
    <w:p w14:paraId="2DED79A9" w14:textId="77777777" w:rsidR="00CB50EE" w:rsidRDefault="00CB50EE">
      <w:pPr>
        <w:pStyle w:val="ConsPlusNormal"/>
        <w:jc w:val="both"/>
      </w:pPr>
    </w:p>
    <w:p w14:paraId="0A610FBB" w14:textId="77777777" w:rsidR="00CB50EE" w:rsidRDefault="00CB50EE">
      <w:pPr>
        <w:pStyle w:val="ConsPlusNormal"/>
        <w:jc w:val="both"/>
      </w:pPr>
    </w:p>
    <w:p w14:paraId="48A52969" w14:textId="77777777" w:rsidR="00CB50EE" w:rsidRDefault="00CB50EE">
      <w:pPr>
        <w:pStyle w:val="ConsPlusNormal"/>
        <w:jc w:val="both"/>
      </w:pPr>
    </w:p>
    <w:p w14:paraId="03328EFE" w14:textId="77777777" w:rsidR="00CB50EE" w:rsidRDefault="00CB50EE">
      <w:pPr>
        <w:pStyle w:val="ConsPlusNormal"/>
        <w:jc w:val="both"/>
      </w:pPr>
    </w:p>
    <w:p w14:paraId="45A464B0" w14:textId="77777777" w:rsidR="00CB50EE" w:rsidRDefault="00CB50EE">
      <w:pPr>
        <w:pStyle w:val="ConsPlusNormal"/>
        <w:jc w:val="right"/>
        <w:outlineLvl w:val="0"/>
      </w:pPr>
      <w:r>
        <w:t>Утверждены</w:t>
      </w:r>
    </w:p>
    <w:p w14:paraId="4EB7998B" w14:textId="77777777" w:rsidR="00CB50EE" w:rsidRDefault="00CB50EE">
      <w:pPr>
        <w:pStyle w:val="ConsPlusNormal"/>
        <w:jc w:val="right"/>
      </w:pPr>
      <w:r>
        <w:t>постановлением Правительства</w:t>
      </w:r>
    </w:p>
    <w:p w14:paraId="748A3FA9" w14:textId="77777777" w:rsidR="00CB50EE" w:rsidRDefault="00CB50EE">
      <w:pPr>
        <w:pStyle w:val="ConsPlusNormal"/>
        <w:jc w:val="right"/>
      </w:pPr>
      <w:r>
        <w:t>Российской Федерации</w:t>
      </w:r>
    </w:p>
    <w:p w14:paraId="76B9323F" w14:textId="77777777" w:rsidR="00CB50EE" w:rsidRDefault="00CB50EE">
      <w:pPr>
        <w:pStyle w:val="ConsPlusNormal"/>
        <w:jc w:val="right"/>
      </w:pPr>
      <w:r>
        <w:t>от 21 ноября 2019 г. N 1482</w:t>
      </w:r>
    </w:p>
    <w:p w14:paraId="39C9A4D5" w14:textId="77777777" w:rsidR="00CB50EE" w:rsidRDefault="00CB50EE">
      <w:pPr>
        <w:pStyle w:val="ConsPlusNormal"/>
        <w:jc w:val="both"/>
      </w:pPr>
    </w:p>
    <w:p w14:paraId="07C5424B" w14:textId="77777777" w:rsidR="00CB50EE" w:rsidRDefault="00CB50EE">
      <w:pPr>
        <w:pStyle w:val="ConsPlusTitle"/>
        <w:jc w:val="center"/>
      </w:pPr>
      <w:bookmarkStart w:id="5" w:name="P118"/>
      <w:bookmarkEnd w:id="5"/>
      <w:r>
        <w:t>ПРАВИЛА</w:t>
      </w:r>
    </w:p>
    <w:p w14:paraId="358CF297" w14:textId="77777777" w:rsidR="00CB50EE" w:rsidRDefault="00CB50EE">
      <w:pPr>
        <w:pStyle w:val="ConsPlusTitle"/>
        <w:jc w:val="center"/>
      </w:pPr>
      <w:r>
        <w:t>ОБЯЗАТЕЛЬНОЙ ПОШТУЧНОЙ МАРКИРОВКИ СЕТНЫХ ОРУДИЙ ДОБЫЧИ</w:t>
      </w:r>
    </w:p>
    <w:p w14:paraId="7B435F4C" w14:textId="77777777" w:rsidR="00CB50EE" w:rsidRDefault="00CB50EE">
      <w:pPr>
        <w:pStyle w:val="ConsPlusTitle"/>
        <w:jc w:val="center"/>
      </w:pPr>
      <w:r>
        <w:t>(ВЫЛОВА) ВОДНЫХ БИОЛОГИЧЕСКИХ РЕСУРСОВ</w:t>
      </w:r>
    </w:p>
    <w:p w14:paraId="62ABDBA5" w14:textId="77777777" w:rsidR="00CB50EE" w:rsidRDefault="00CB50EE">
      <w:pPr>
        <w:pStyle w:val="ConsPlusNormal"/>
        <w:jc w:val="both"/>
      </w:pPr>
    </w:p>
    <w:p w14:paraId="76163EA7" w14:textId="77777777" w:rsidR="00CB50EE" w:rsidRDefault="00CB50EE">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14:paraId="4E6E7438" w14:textId="77777777" w:rsidR="00CB50EE" w:rsidRDefault="00CB50EE">
      <w:pPr>
        <w:pStyle w:val="ConsPlusNormal"/>
        <w:spacing w:before="220"/>
        <w:ind w:firstLine="540"/>
        <w:jc w:val="both"/>
      </w:pPr>
      <w:bookmarkStart w:id="6" w:name="P123"/>
      <w:bookmarkEnd w:id="6"/>
      <w:r>
        <w:t xml:space="preserve">2. Обязательная поштучная маркировка сетных орудий осуществляется владельцами сетных орудий после их учета в соответствии с </w:t>
      </w:r>
      <w:hyperlink w:anchor="P35">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14:paraId="7E6D6361" w14:textId="77777777" w:rsidR="00CB50EE" w:rsidRDefault="00CB50EE">
      <w:pPr>
        <w:pStyle w:val="ConsPlusNormal"/>
        <w:spacing w:before="220"/>
        <w:ind w:firstLine="540"/>
        <w:jc w:val="both"/>
      </w:pPr>
      <w:bookmarkStart w:id="7" w:name="P124"/>
      <w:bookmarkEnd w:id="7"/>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14:paraId="458A74AD" w14:textId="77777777" w:rsidR="00CB50EE" w:rsidRDefault="00CB50EE">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14:paraId="6BAAF52D" w14:textId="77777777" w:rsidR="00CB50EE" w:rsidRDefault="00CB50EE">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14:paraId="188CA182" w14:textId="77777777" w:rsidR="00CB50EE" w:rsidRDefault="00CB50EE">
      <w:pPr>
        <w:pStyle w:val="ConsPlusNormal"/>
        <w:spacing w:before="220"/>
        <w:ind w:firstLine="540"/>
        <w:jc w:val="both"/>
      </w:pPr>
      <w:r>
        <w:t>б) характеристики сетного орудия, в том числе:</w:t>
      </w:r>
    </w:p>
    <w:p w14:paraId="661CA9E7" w14:textId="77777777" w:rsidR="00CB50EE" w:rsidRDefault="00CB50EE">
      <w:pPr>
        <w:pStyle w:val="ConsPlusNormal"/>
        <w:spacing w:before="220"/>
        <w:ind w:firstLine="540"/>
        <w:jc w:val="both"/>
      </w:pPr>
      <w:r>
        <w:t>для жаберных сетей, неводов всех типов, бредней - длина, высота, размер (шаг) ячеи;</w:t>
      </w:r>
    </w:p>
    <w:p w14:paraId="74AEED2A" w14:textId="77777777" w:rsidR="00CB50EE" w:rsidRDefault="00CB50EE">
      <w:pPr>
        <w:pStyle w:val="ConsPlusNormal"/>
        <w:spacing w:before="220"/>
        <w:ind w:firstLine="540"/>
        <w:jc w:val="both"/>
      </w:pPr>
      <w: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14:paraId="75CD53D3" w14:textId="77777777" w:rsidR="00CB50EE" w:rsidRDefault="00CB50EE">
      <w:pPr>
        <w:pStyle w:val="ConsPlusNormal"/>
        <w:spacing w:before="220"/>
        <w:ind w:firstLine="540"/>
        <w:jc w:val="both"/>
      </w:pPr>
      <w:r>
        <w:t xml:space="preserve">в) учетный номер сетного орудия, присвоенный в соответствии с </w:t>
      </w:r>
      <w:hyperlink w:anchor="P35">
        <w:r>
          <w:rPr>
            <w:color w:val="0000FF"/>
          </w:rPr>
          <w:t>Правилами</w:t>
        </w:r>
      </w:hyperlink>
      <w:r>
        <w:t xml:space="preserve">, указанными в </w:t>
      </w:r>
      <w:hyperlink w:anchor="P123">
        <w:r>
          <w:rPr>
            <w:color w:val="0000FF"/>
          </w:rPr>
          <w:t>пункте 2</w:t>
        </w:r>
      </w:hyperlink>
      <w:r>
        <w:t xml:space="preserve"> настоящих Правил.</w:t>
      </w:r>
    </w:p>
    <w:p w14:paraId="6115B153" w14:textId="77777777" w:rsidR="00CB50EE" w:rsidRDefault="00CB50EE">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14:paraId="184097BE" w14:textId="77777777" w:rsidR="00CB50EE" w:rsidRDefault="00CB50EE">
      <w:pPr>
        <w:pStyle w:val="ConsPlusNormal"/>
        <w:spacing w:before="220"/>
        <w:ind w:firstLine="540"/>
        <w:jc w:val="both"/>
      </w:pPr>
      <w:r>
        <w:t>для жаберных сетей, неводов всех типов, бредней - на верхней подборе;</w:t>
      </w:r>
    </w:p>
    <w:p w14:paraId="010A1EA8" w14:textId="77777777" w:rsidR="00CB50EE" w:rsidRDefault="00CB50EE">
      <w:pPr>
        <w:pStyle w:val="ConsPlusNormal"/>
        <w:spacing w:before="220"/>
        <w:ind w:firstLine="540"/>
        <w:jc w:val="both"/>
      </w:pPr>
      <w:r>
        <w:lastRenderedPageBreak/>
        <w:t>для сетных ловушек всех типов и прочих сетных орудий лова - на кольце или распорной раме в месте, имеющем максимальный диаметр (размер).</w:t>
      </w:r>
    </w:p>
    <w:p w14:paraId="7C46C335" w14:textId="77777777" w:rsidR="00CB50EE" w:rsidRDefault="00CB50EE">
      <w:pPr>
        <w:pStyle w:val="ConsPlusNormal"/>
        <w:spacing w:before="220"/>
        <w:ind w:firstLine="540"/>
        <w:jc w:val="both"/>
      </w:pPr>
      <w:r>
        <w:t xml:space="preserve">6. Информация, указанная в </w:t>
      </w:r>
      <w:hyperlink w:anchor="P124">
        <w:r>
          <w:rPr>
            <w:color w:val="0000FF"/>
          </w:rPr>
          <w:t>пункте 3</w:t>
        </w:r>
      </w:hyperlink>
      <w:r>
        <w:t xml:space="preserve"> настоящих Правил, наносится на маркировочный знак 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14:paraId="41BBC097" w14:textId="77777777" w:rsidR="00CB50EE" w:rsidRDefault="00CB50EE">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14:paraId="5AD83B4B" w14:textId="77777777" w:rsidR="00CB50EE" w:rsidRDefault="00CB50EE">
      <w:pPr>
        <w:pStyle w:val="ConsPlusNormal"/>
        <w:jc w:val="both"/>
      </w:pPr>
    </w:p>
    <w:p w14:paraId="34678F4D" w14:textId="77777777" w:rsidR="00CB50EE" w:rsidRDefault="00CB50EE">
      <w:pPr>
        <w:pStyle w:val="ConsPlusNormal"/>
        <w:jc w:val="both"/>
      </w:pPr>
    </w:p>
    <w:p w14:paraId="03F15BC3" w14:textId="77777777" w:rsidR="00CB50EE" w:rsidRDefault="00CB50EE">
      <w:pPr>
        <w:pStyle w:val="ConsPlusNormal"/>
        <w:pBdr>
          <w:bottom w:val="single" w:sz="6" w:space="0" w:color="auto"/>
        </w:pBdr>
        <w:spacing w:before="100" w:after="100"/>
        <w:jc w:val="both"/>
        <w:rPr>
          <w:sz w:val="2"/>
          <w:szCs w:val="2"/>
        </w:rPr>
      </w:pPr>
    </w:p>
    <w:p w14:paraId="061D257C" w14:textId="77777777" w:rsidR="00EF48C4" w:rsidRDefault="00EF48C4"/>
    <w:sectPr w:rsidR="00EF48C4" w:rsidSect="00F9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EE"/>
    <w:rsid w:val="00110EC1"/>
    <w:rsid w:val="00CB50EE"/>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7BB0"/>
  <w15:chartTrackingRefBased/>
  <w15:docId w15:val="{9BA93111-F44B-4FC9-B2B7-06D9EDB1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E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CB50E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CB50EE"/>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A62FCFA06925984FDBC91BCEC99369534AC1A61E2AD2D1341D85E31F897EC177E1F2825F486295AE8A72AFD8F1BB1DC4AE5FE5064146g6X6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A1A62FCFA06925984FDBC91BCEC9936E544FC3A1192AD2D1341D85E31F897EC177E1F2825F48669BAE8A72AFD8F1BB1DC4AE5FE5064146g6X6G" TargetMode="External"/><Relationship Id="rId12" Type="http://schemas.openxmlformats.org/officeDocument/2006/relationships/hyperlink" Target="consultantplus://offline/ref=CDA1A62FCFA06925984FDBC91BCEC9936E544FC3A1192AD2D1341D85E31F897EC177E1F2825F48669BAE8A72AFD8F1BB1DC4AE5FE5064146g6X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A1A62FCFA06925984FDBC91BCEC9936E544FC3A1192AD2D1341D85E31F897EC177E1F2825F486694AE8A72AFD8F1BB1DC4AE5FE5064146g6X6G" TargetMode="External"/><Relationship Id="rId11" Type="http://schemas.openxmlformats.org/officeDocument/2006/relationships/hyperlink" Target="consultantplus://offline/ref=CDA1A62FCFA06925984FDBC91BCEC9936E544FC3A1192AD2D1341D85E31F897ED377B9FE835E566297BBDC23E9g8XEG" TargetMode="External"/><Relationship Id="rId5" Type="http://schemas.openxmlformats.org/officeDocument/2006/relationships/hyperlink" Target="consultantplus://offline/ref=CDA1A62FCFA06925984FDBC91BCEC99369534AC1A61E2AD2D1341D85E31F897EC177E1F2825F486295AE8A72AFD8F1BB1DC4AE5FE5064146g6X6G" TargetMode="External"/><Relationship Id="rId10" Type="http://schemas.openxmlformats.org/officeDocument/2006/relationships/hyperlink" Target="consultantplus://offline/ref=CDA1A62FCFA06925984FDBC91BCEC99369534AC1A61E2AD2D1341D85E31F897EC177E1F2825F486295AE8A72AFD8F1BB1DC4AE5FE5064146g6X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A1A62FCFA06925984FDBC91BCEC99369534AC1AF1A2AD2D1341D85E31F897EC177E1F2825F486391AE8A72AFD8F1BB1DC4AE5FE5064146g6X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2023-04-11T06:23:00Z</dcterms:created>
  <dcterms:modified xsi:type="dcterms:W3CDTF">2023-04-11T06:23:00Z</dcterms:modified>
</cp:coreProperties>
</file>